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E65" w:rsidRPr="003F4881" w:rsidRDefault="00073E65" w:rsidP="00073E65">
      <w:pPr>
        <w:pStyle w:val="ConsPlusNormal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</w:p>
    <w:p w:rsidR="00073E65" w:rsidRPr="003F4881" w:rsidRDefault="00073E65" w:rsidP="00073E65">
      <w:pPr>
        <w:pStyle w:val="ConsPlusNormal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 xml:space="preserve">заместителя начальника общего отдела Управления </w:t>
      </w:r>
    </w:p>
    <w:p w:rsidR="00073E65" w:rsidRPr="003F4881" w:rsidRDefault="00073E65" w:rsidP="00073E65">
      <w:pPr>
        <w:pStyle w:val="ConsPlusNormal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>Федеральной налоговой  службы</w:t>
      </w:r>
      <w:r w:rsidRPr="003F488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F4881">
        <w:rPr>
          <w:rFonts w:ascii="Times New Roman" w:hAnsi="Times New Roman" w:cs="Times New Roman"/>
          <w:b/>
          <w:sz w:val="24"/>
          <w:szCs w:val="24"/>
        </w:rPr>
        <w:t>по Сахалинской области</w:t>
      </w:r>
    </w:p>
    <w:p w:rsidR="00073E65" w:rsidRPr="003F4881" w:rsidRDefault="00073E65" w:rsidP="00073E65">
      <w:pPr>
        <w:pStyle w:val="ConsPlusNormal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E65" w:rsidRPr="003F4881" w:rsidRDefault="00073E65" w:rsidP="00073E65">
      <w:pPr>
        <w:pStyle w:val="ConsPlusNormal"/>
        <w:ind w:left="-567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4881">
        <w:rPr>
          <w:rFonts w:ascii="Times New Roman" w:hAnsi="Times New Roman" w:cs="Times New Roman"/>
          <w:i/>
          <w:sz w:val="24"/>
          <w:szCs w:val="24"/>
        </w:rPr>
        <w:t xml:space="preserve">Регистрационный номер (код) должности по </w:t>
      </w:r>
      <w:hyperlink r:id="rId5" w:history="1">
        <w:r w:rsidRPr="003F4881">
          <w:rPr>
            <w:rFonts w:ascii="Times New Roman" w:hAnsi="Times New Roman" w:cs="Times New Roman"/>
            <w:i/>
            <w:color w:val="0000FF"/>
            <w:sz w:val="24"/>
            <w:szCs w:val="24"/>
          </w:rPr>
          <w:t>Реестру</w:t>
        </w:r>
      </w:hyperlink>
      <w:r w:rsidRPr="003F4881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Pr="003F4881">
        <w:rPr>
          <w:rFonts w:ascii="Times New Roman" w:hAnsi="Times New Roman" w:cs="Times New Roman"/>
          <w:i/>
          <w:sz w:val="24"/>
          <w:szCs w:val="24"/>
        </w:rPr>
        <w:t>должностей федеральной государственной гражданской службы, утвержденному Указом Президента Российской Федерации от 31.12.2005</w:t>
      </w:r>
    </w:p>
    <w:p w:rsidR="00073E65" w:rsidRPr="003F4881" w:rsidRDefault="00073E65" w:rsidP="00073E65">
      <w:pPr>
        <w:pStyle w:val="ConsPlusNormal"/>
        <w:ind w:left="-567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4881">
        <w:rPr>
          <w:rFonts w:ascii="Times New Roman" w:hAnsi="Times New Roman" w:cs="Times New Roman"/>
          <w:i/>
          <w:sz w:val="24"/>
          <w:szCs w:val="24"/>
        </w:rPr>
        <w:t>№ 1574 "О Реестре должностей федеральной государственной гражданской службы", - 11-1-3-058</w:t>
      </w:r>
    </w:p>
    <w:p w:rsidR="00073E65" w:rsidRPr="003F4881" w:rsidRDefault="00073E65" w:rsidP="00073E65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3E65" w:rsidRPr="003F4881" w:rsidRDefault="00073E65" w:rsidP="00073E65">
      <w:pPr>
        <w:pStyle w:val="ConsPlusNormal"/>
        <w:ind w:left="-567"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073E65" w:rsidRPr="003F4881" w:rsidRDefault="00073E65" w:rsidP="00073E65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1. Должность федеральной государственной гражданской службы (далее - гражданская служба) заместитель начальника общего отдела Управления ФНС России по Сахалинской области (далее – заместитель начальника отдела) относится к ведущей группе должностей гражданской службы категории «руководители».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деятельности государственного гражданского служащего: 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п. 26. Регулирование имущественных отношений;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п. 29. Антимонопольное регулирование.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488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F4881">
        <w:rPr>
          <w:rFonts w:ascii="Times New Roman" w:hAnsi="Times New Roman" w:cs="Times New Roman"/>
          <w:sz w:val="24"/>
          <w:szCs w:val="24"/>
        </w:rPr>
        <w:t>. 32. Управление в сфере архивного дела и делопроизводства.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Вид профессиональной служебной деятельности гражданского служащего: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 xml:space="preserve">п. 26.2. Управление, распоряжение и </w:t>
      </w:r>
      <w:proofErr w:type="gramStart"/>
      <w:r w:rsidRPr="003F488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F4881">
        <w:rPr>
          <w:rFonts w:ascii="Times New Roman" w:hAnsi="Times New Roman" w:cs="Times New Roman"/>
          <w:sz w:val="24"/>
          <w:szCs w:val="24"/>
        </w:rPr>
        <w:t xml:space="preserve"> имуществом, находящимся в собственности Российской Федерации;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п. 29.9. Обеспечение соблюдения антимонопольного законодательства о закупках товаров, работ, услуг отдельными видами юридических лиц;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п. 32.1. Обеспечение сохранности и государственный учет документов;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п. 32.2. Организация использования и публикации архивных документов;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п.32.3.  Комплектование и документационное обеспечение управления.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Назначение на должность и освобождение от должности заместителя начальника отдела осуществляются приказом Управления ФНС России по Сахалинской области (далее - Управление).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Заместитель начальника отдела непосредственно подчиняется начальнику отдела.</w:t>
      </w:r>
    </w:p>
    <w:p w:rsidR="00073E65" w:rsidRPr="003F4881" w:rsidRDefault="00073E65" w:rsidP="00073E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073E65" w:rsidRPr="003F4881" w:rsidRDefault="00073E65" w:rsidP="00073E65">
      <w:pPr>
        <w:pStyle w:val="ConsPlusNormal"/>
        <w:ind w:left="-567"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 xml:space="preserve">II. Квалификационные требования </w:t>
      </w:r>
    </w:p>
    <w:p w:rsidR="00073E65" w:rsidRPr="003F4881" w:rsidRDefault="00073E65" w:rsidP="00073E65">
      <w:pPr>
        <w:pStyle w:val="ConsPlusNormal"/>
        <w:ind w:left="-567"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>для замещения должности гражданской службы</w:t>
      </w:r>
    </w:p>
    <w:p w:rsidR="00073E65" w:rsidRPr="003F4881" w:rsidRDefault="00073E65" w:rsidP="00073E65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 xml:space="preserve">3. Для замещения должности </w:t>
      </w:r>
      <w:r w:rsidRPr="003F4881">
        <w:rPr>
          <w:rFonts w:ascii="Times New Roman" w:hAnsi="Times New Roman" w:cs="Times New Roman"/>
          <w:sz w:val="24"/>
          <w:szCs w:val="24"/>
          <w:u w:val="single"/>
        </w:rPr>
        <w:t>заместитель начальника общего отдела</w:t>
      </w:r>
      <w:r w:rsidRPr="003F4881">
        <w:rPr>
          <w:rFonts w:ascii="Times New Roman" w:hAnsi="Times New Roman" w:cs="Times New Roman"/>
          <w:sz w:val="24"/>
          <w:szCs w:val="24"/>
        </w:rPr>
        <w:t xml:space="preserve"> устанавливаются базовые и профессионально-функциональные квалификационные требования.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>3.1. Базовые квалификационные требования: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не ниже уровня </w:t>
      </w:r>
      <w:proofErr w:type="spellStart"/>
      <w:r w:rsidRPr="003F4881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F4881">
        <w:rPr>
          <w:rFonts w:ascii="Times New Roman" w:hAnsi="Times New Roman" w:cs="Times New Roman"/>
          <w:sz w:val="24"/>
          <w:szCs w:val="24"/>
        </w:rPr>
        <w:t>.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б) без предъявления требования к стажу;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- основ: Конституции Российской Федерации, Федерального закона от 27 мая 2003 г. № 58-ФЗ «О системе государственной службы Российской Федерации»; Федерального закона от 27 июля 2004 г. № 79-ФЗ «О государственной гражданской службе Российской Федерации»; Федерального закона от 25 декабря 2008 г. № 273-ФЗ  «О противодействии коррупции».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органах.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lastRenderedPageBreak/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 совершенствовать свой профессиональный уровень; коммуникативные умения.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е) наличие умений (управленческих): умение руководить подчиненными,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>3.2. Профессиональные квалификационные требования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 xml:space="preserve"> Профессионально-функциональные квалификационные требования: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по специальности, направлению подготовки: </w:t>
      </w:r>
      <w:proofErr w:type="gramStart"/>
      <w:r w:rsidRPr="003F4881">
        <w:rPr>
          <w:rFonts w:ascii="Times New Roman" w:hAnsi="Times New Roman" w:cs="Times New Roman"/>
          <w:sz w:val="24"/>
          <w:szCs w:val="24"/>
        </w:rPr>
        <w:t>«Государственное и муниципальное управление», «Менеджмент», «Юриспруденция», «Экономика», «Экономика и управление», «Финансы и кредит», «Государственный аудит», «Градостроительство», «Техника и технологии строительства», «Строительство», «Землеустройство и кадастры», «Архитектура»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proofErr w:type="gramEnd"/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Допустимые специальности, направления подготовки при условии наличия опыта работы в налоговых и финансовых органах: «Управление персоналом»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 xml:space="preserve">б) наличие профессиональных знаний в сфере законодательства Российской Федерации: 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 xml:space="preserve">включая Конституцию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 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3F4881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3F4881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 (внешние и внутренние угрозы в информационной сфере, методы обеспечения безопасности, понятие электронной подписи).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4881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3F4881">
        <w:rPr>
          <w:rFonts w:ascii="Times New Roman" w:hAnsi="Times New Roman" w:cs="Times New Roman"/>
          <w:sz w:val="24"/>
          <w:szCs w:val="24"/>
        </w:rPr>
        <w:t xml:space="preserve"> текстовом </w:t>
      </w:r>
      <w:proofErr w:type="gramStart"/>
      <w:r w:rsidRPr="003F4881">
        <w:rPr>
          <w:rFonts w:ascii="Times New Roman" w:hAnsi="Times New Roman" w:cs="Times New Roman"/>
          <w:sz w:val="24"/>
          <w:szCs w:val="24"/>
        </w:rPr>
        <w:t>редакторе</w:t>
      </w:r>
      <w:proofErr w:type="gramEnd"/>
      <w:r w:rsidRPr="003F4881">
        <w:rPr>
          <w:rFonts w:ascii="Times New Roman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>3.3. Функциональные квалификационные требования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 xml:space="preserve">а) наличие функциональных знаний в сфере законодательства Российской </w:t>
      </w:r>
      <w:r w:rsidRPr="003F48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Федерации: 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- правила приема, хранения, отпуска и учета товарно-материальных ценностей;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- понятие контрактной системы в сфере закупок товаров, работ, услуг для обеспечения государственных и муниципальных нужд (далее – закупки) и основные принципы осуществления закупок;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- разработка технических заданий при размещении государственного заказа на приобретение товаров, работ и услуг;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- порядок подготовки обоснования закупок;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- порядок определения начальной (максимальной) цены контракта, заключаемого с единственным поставщиком (подрядчиком, исполнителем);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- порядок и особенности процедуры осуществления закупки у единственного поставщика (подрядчика, исполнителя);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- этапы и порядок исполнения, изменения и расторжения контракта;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- защита прав и интересов участников закупок;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- порядок обжалования действий (бездействия) заказчика;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- ответственность за нарушение законодательства о контрактной системе в сфере закупок;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- централизованная и смешанная формы ведения делопроизводства;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- основ организации документооборота, работы со служебной информацией, основ делопроизводства, документационного обеспечения;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- нормативные и методические документы, касающиеся деятельности архива;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- система хранения и классификации архивных документов;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- порядок составления планово-отчетной документации;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- система взаимодействия в рамках внутриведомственного и межведомственного электронного документооборота;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- понятие, процедура рассмотрения обращений граждан;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- порядок работы со служебной информацией и сведениями, составляющими государственную тайну.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 xml:space="preserve">б) наличие функциональных умений: </w:t>
      </w:r>
    </w:p>
    <w:p w:rsidR="00073E65" w:rsidRPr="003F4881" w:rsidRDefault="00073E65" w:rsidP="00073E65">
      <w:pPr>
        <w:widowControl w:val="0"/>
        <w:autoSpaceDE w:val="0"/>
        <w:autoSpaceDN w:val="0"/>
        <w:ind w:firstLine="567"/>
        <w:jc w:val="both"/>
      </w:pPr>
      <w:r w:rsidRPr="003F4881">
        <w:t>- контроль осуществления закупок;</w:t>
      </w:r>
    </w:p>
    <w:p w:rsidR="00073E65" w:rsidRPr="003F4881" w:rsidRDefault="00073E65" w:rsidP="00073E65">
      <w:pPr>
        <w:widowControl w:val="0"/>
        <w:autoSpaceDE w:val="0"/>
        <w:autoSpaceDN w:val="0"/>
        <w:ind w:firstLine="567"/>
        <w:jc w:val="both"/>
      </w:pPr>
      <w:r w:rsidRPr="003F4881">
        <w:t>- осуществление закупки у единственного поставщика (подрядчика, исполнителя);</w:t>
      </w:r>
    </w:p>
    <w:p w:rsidR="00073E65" w:rsidRPr="003F4881" w:rsidRDefault="00073E65" w:rsidP="00073E65">
      <w:pPr>
        <w:widowControl w:val="0"/>
        <w:autoSpaceDE w:val="0"/>
        <w:autoSpaceDN w:val="0"/>
        <w:ind w:firstLine="567"/>
        <w:jc w:val="both"/>
      </w:pPr>
      <w:r w:rsidRPr="003F4881">
        <w:t>- исполнение государственных контрактов;</w:t>
      </w:r>
    </w:p>
    <w:p w:rsidR="00073E65" w:rsidRPr="003F4881" w:rsidRDefault="00073E65" w:rsidP="00073E65">
      <w:pPr>
        <w:widowControl w:val="0"/>
        <w:autoSpaceDE w:val="0"/>
        <w:autoSpaceDN w:val="0"/>
        <w:ind w:firstLine="567"/>
        <w:jc w:val="both"/>
      </w:pPr>
      <w:r w:rsidRPr="003F4881">
        <w:t>- составление, заключение, изменение и расторжение контрактов;</w:t>
      </w:r>
    </w:p>
    <w:p w:rsidR="00073E65" w:rsidRPr="003F4881" w:rsidRDefault="00073E65" w:rsidP="00073E65">
      <w:pPr>
        <w:widowControl w:val="0"/>
        <w:autoSpaceDE w:val="0"/>
        <w:autoSpaceDN w:val="0"/>
        <w:ind w:firstLine="567"/>
        <w:jc w:val="both"/>
      </w:pPr>
      <w:r w:rsidRPr="003F4881">
        <w:t>- подготовка обоснования закупок;</w:t>
      </w:r>
    </w:p>
    <w:p w:rsidR="00073E65" w:rsidRPr="003F4881" w:rsidRDefault="00073E65" w:rsidP="00073E65">
      <w:pPr>
        <w:widowControl w:val="0"/>
        <w:autoSpaceDE w:val="0"/>
        <w:autoSpaceDN w:val="0"/>
        <w:ind w:firstLine="567"/>
        <w:jc w:val="both"/>
      </w:pPr>
      <w:r w:rsidRPr="003F4881">
        <w:t>- определение начальной (максимальной) цены контракта, заключаемого с единственным поставщиком (подрядчиком, исполнителем);</w:t>
      </w:r>
    </w:p>
    <w:p w:rsidR="00073E65" w:rsidRPr="003F4881" w:rsidRDefault="00073E65" w:rsidP="00073E65">
      <w:pPr>
        <w:widowControl w:val="0"/>
        <w:autoSpaceDE w:val="0"/>
        <w:autoSpaceDN w:val="0"/>
        <w:ind w:firstLine="567"/>
        <w:jc w:val="both"/>
      </w:pPr>
      <w:r w:rsidRPr="003F4881">
        <w:t>- применение антидемпинговых мер при проведении закупок;</w:t>
      </w:r>
    </w:p>
    <w:p w:rsidR="00073E65" w:rsidRPr="003F4881" w:rsidRDefault="00073E65" w:rsidP="00073E65">
      <w:pPr>
        <w:widowControl w:val="0"/>
        <w:autoSpaceDE w:val="0"/>
        <w:autoSpaceDN w:val="0"/>
        <w:ind w:firstLine="567"/>
        <w:jc w:val="both"/>
      </w:pPr>
      <w:r w:rsidRPr="003F4881">
        <w:t>-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дел;</w:t>
      </w:r>
    </w:p>
    <w:p w:rsidR="00073E65" w:rsidRPr="003F4881" w:rsidRDefault="00073E65" w:rsidP="00073E65">
      <w:pPr>
        <w:widowControl w:val="0"/>
        <w:autoSpaceDE w:val="0"/>
        <w:autoSpaceDN w:val="0"/>
        <w:ind w:firstLine="567"/>
        <w:jc w:val="both"/>
      </w:pPr>
      <w:r w:rsidRPr="003F4881">
        <w:t>- аналитической работы и осуществления контроля;</w:t>
      </w:r>
    </w:p>
    <w:p w:rsidR="00073E65" w:rsidRPr="003F4881" w:rsidRDefault="00073E65" w:rsidP="00073E65">
      <w:pPr>
        <w:widowControl w:val="0"/>
        <w:autoSpaceDE w:val="0"/>
        <w:autoSpaceDN w:val="0"/>
        <w:ind w:firstLine="567"/>
        <w:jc w:val="both"/>
      </w:pPr>
      <w:r w:rsidRPr="003F4881">
        <w:t>- подготовки справок, отчетов и иных материалов по профилю деятельности Отдела.</w:t>
      </w:r>
    </w:p>
    <w:p w:rsidR="00073E65" w:rsidRPr="003F4881" w:rsidRDefault="00073E65" w:rsidP="00073E65">
      <w:pPr>
        <w:widowControl w:val="0"/>
        <w:autoSpaceDE w:val="0"/>
        <w:autoSpaceDN w:val="0"/>
        <w:ind w:firstLine="567"/>
        <w:jc w:val="both"/>
        <w:rPr>
          <w:b/>
        </w:rPr>
      </w:pP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заместителя начальника отдела, а также запреты и требования, связанные с гражданской службой, которые установлены в его отношении, предусмотрены </w:t>
      </w:r>
      <w:hyperlink r:id="rId6" w:history="1">
        <w:r w:rsidRPr="003F4881">
          <w:rPr>
            <w:rFonts w:ascii="Times New Roman" w:hAnsi="Times New Roman" w:cs="Times New Roman"/>
            <w:color w:val="0000FF"/>
            <w:sz w:val="24"/>
            <w:szCs w:val="24"/>
          </w:rPr>
          <w:t>статьями 14</w:t>
        </w:r>
      </w:hyperlink>
      <w:r w:rsidRPr="003F4881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3F4881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Pr="003F4881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3F4881">
          <w:rPr>
            <w:rFonts w:ascii="Times New Roman" w:hAnsi="Times New Roman" w:cs="Times New Roman"/>
            <w:color w:val="0000FF"/>
            <w:sz w:val="24"/>
            <w:szCs w:val="24"/>
          </w:rPr>
          <w:t>17</w:t>
        </w:r>
      </w:hyperlink>
      <w:r w:rsidRPr="003F488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3F4881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 w:rsidRPr="003F4881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«О государственной гражданской службе Российской Федерации».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3F4881">
        <w:rPr>
          <w:rFonts w:ascii="Times New Roman" w:hAnsi="Times New Roman" w:cs="Times New Roman"/>
          <w:sz w:val="24"/>
          <w:szCs w:val="24"/>
        </w:rPr>
        <w:t xml:space="preserve">Заместитель начальника отдела осуществляет </w:t>
      </w:r>
      <w:r w:rsidRPr="003F4881">
        <w:rPr>
          <w:rFonts w:ascii="Times New Roman" w:hAnsi="Times New Roman" w:cs="Times New Roman"/>
          <w:b/>
          <w:sz w:val="24"/>
          <w:szCs w:val="24"/>
        </w:rPr>
        <w:t>иные права и исполняет обязанности,</w:t>
      </w:r>
      <w:r w:rsidRPr="003F4881">
        <w:rPr>
          <w:rFonts w:ascii="Times New Roman" w:hAnsi="Times New Roman" w:cs="Times New Roman"/>
          <w:sz w:val="24"/>
          <w:szCs w:val="24"/>
        </w:rPr>
        <w:t xml:space="preserve"> предусмотренные законодательством Российской Федерации, </w:t>
      </w:r>
      <w:hyperlink r:id="rId10" w:history="1">
        <w:r w:rsidRPr="003F4881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3F4881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</w:t>
      </w:r>
      <w:r w:rsidRPr="003F4881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от 30 сентября 2004 г. № 506, Положением об Управлении ФНС России по Сахалинской области, утвержденным руководителем ФНС России, Положением об общем отделе, приказами (распоряжениями) ФНС России, приказами Управления, поручениями руководства Управления.</w:t>
      </w:r>
      <w:proofErr w:type="gramEnd"/>
    </w:p>
    <w:p w:rsidR="00073E65" w:rsidRPr="003F4881" w:rsidRDefault="00073E65" w:rsidP="00073E65">
      <w:pPr>
        <w:ind w:firstLine="567"/>
        <w:jc w:val="both"/>
      </w:pPr>
      <w:r w:rsidRPr="003F4881">
        <w:rPr>
          <w:b/>
        </w:rPr>
        <w:t>Заместитель начальника отдела</w:t>
      </w:r>
      <w:r w:rsidRPr="003F4881">
        <w:t xml:space="preserve"> </w:t>
      </w:r>
      <w:r w:rsidRPr="003F4881">
        <w:rPr>
          <w:b/>
          <w:bCs/>
        </w:rPr>
        <w:t>обязан</w:t>
      </w:r>
      <w:r w:rsidRPr="003F4881">
        <w:t>:</w:t>
      </w:r>
    </w:p>
    <w:p w:rsidR="00073E65" w:rsidRPr="003F4881" w:rsidRDefault="00073E65" w:rsidP="00073E65">
      <w:pPr>
        <w:ind w:firstLine="567"/>
        <w:jc w:val="both"/>
      </w:pPr>
      <w:r w:rsidRPr="003F4881">
        <w:t xml:space="preserve">5.1.  Исходя из полномочий, определённых положением об Управлении, положением об отделе Управления и другими законодательными, нормативными документами, на заместителя начальника общего отдела Управления возлагается следующее:  </w:t>
      </w:r>
    </w:p>
    <w:p w:rsidR="00073E65" w:rsidRPr="003F4881" w:rsidRDefault="00073E65" w:rsidP="00073E65">
      <w:pPr>
        <w:ind w:firstLine="567"/>
        <w:jc w:val="both"/>
      </w:pPr>
      <w:proofErr w:type="gramStart"/>
      <w:r w:rsidRPr="003F4881">
        <w:t>5.1.1. строгое выполнение обязанностей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  <w:proofErr w:type="gramEnd"/>
    </w:p>
    <w:p w:rsidR="00073E65" w:rsidRPr="003F4881" w:rsidRDefault="00073E65" w:rsidP="00073E65">
      <w:pPr>
        <w:ind w:firstLine="567"/>
        <w:jc w:val="both"/>
      </w:pPr>
      <w:r w:rsidRPr="003F4881">
        <w:t>5.1.2. организация обеспечения Управления материальными ресурсами: оборудованием, материалами, горюче-смазочными материалами, мебелью, комплектующими изделиями, запасными частями, спецодеждой, хозяйственным инвентарем и инструментом, канцелярскими товарами и др.</w:t>
      </w:r>
    </w:p>
    <w:p w:rsidR="00073E65" w:rsidRPr="003F4881" w:rsidRDefault="00073E65" w:rsidP="00073E65">
      <w:pPr>
        <w:ind w:firstLine="567"/>
        <w:jc w:val="both"/>
      </w:pPr>
      <w:r w:rsidRPr="003F4881">
        <w:tab/>
        <w:t>5.1.3.  участие в работе коллегий и совещаний, проводимых руководителем Управления, внесение предложений по вопросам, относящимся к компетенции отдела;</w:t>
      </w:r>
    </w:p>
    <w:p w:rsidR="00073E65" w:rsidRPr="003F4881" w:rsidRDefault="00073E65" w:rsidP="00073E65">
      <w:pPr>
        <w:ind w:firstLine="567"/>
        <w:jc w:val="both"/>
      </w:pPr>
      <w:r w:rsidRPr="003F4881">
        <w:tab/>
        <w:t>5.1.4. требование от работников отдела выполнения своих должностных обязанностей при строгом соблюдении правил технической эксплуатации, противопожарной безопасности, техники безопасности и охраны труда, правил внутреннего трудового распорядка для работников Управления;</w:t>
      </w:r>
    </w:p>
    <w:p w:rsidR="00073E65" w:rsidRPr="003F4881" w:rsidRDefault="00073E65" w:rsidP="00073E65">
      <w:pPr>
        <w:ind w:firstLine="567"/>
        <w:jc w:val="both"/>
      </w:pPr>
      <w:r w:rsidRPr="003F4881">
        <w:tab/>
        <w:t>5.1.5. разработка проектов перспективных годовых планов материально-технического снабжения Управления. Составлять заявки на распределение в плановом порядке материальных ресурсов с обоснованием и необходимыми расчетами, определять график поставок;</w:t>
      </w:r>
    </w:p>
    <w:p w:rsidR="00073E65" w:rsidRPr="003F4881" w:rsidRDefault="00073E65" w:rsidP="00073E65">
      <w:pPr>
        <w:ind w:firstLine="567"/>
        <w:jc w:val="both"/>
      </w:pPr>
      <w:r w:rsidRPr="003F4881">
        <w:tab/>
        <w:t>5.1.6. осуществление организации взаимодействия Управления с территориальными органами федерального и муниципального государственного имущества;</w:t>
      </w:r>
    </w:p>
    <w:p w:rsidR="00073E65" w:rsidRPr="003F4881" w:rsidRDefault="00073E65" w:rsidP="00073E65">
      <w:pPr>
        <w:ind w:firstLine="567"/>
        <w:jc w:val="both"/>
      </w:pPr>
      <w:r w:rsidRPr="003F4881">
        <w:tab/>
        <w:t>5.1.7. обеспечение форменной одеждой сотрудников налоговых органов области;</w:t>
      </w:r>
    </w:p>
    <w:p w:rsidR="00073E65" w:rsidRPr="003F4881" w:rsidRDefault="00073E65" w:rsidP="00073E65">
      <w:pPr>
        <w:ind w:firstLine="567"/>
        <w:jc w:val="both"/>
      </w:pPr>
      <w:r w:rsidRPr="003F4881">
        <w:tab/>
        <w:t>5.1.8. ведение охраны труда и техники безопасности труда в Управлении;</w:t>
      </w:r>
    </w:p>
    <w:p w:rsidR="00073E65" w:rsidRPr="003F4881" w:rsidRDefault="00073E65" w:rsidP="00073E65">
      <w:pPr>
        <w:ind w:firstLine="567"/>
        <w:jc w:val="both"/>
      </w:pPr>
      <w:r w:rsidRPr="003F4881">
        <w:tab/>
        <w:t>5.1.9.</w:t>
      </w:r>
      <w:r w:rsidRPr="003F4881">
        <w:tab/>
        <w:t>проведение работы по транспортному обслуживанию;</w:t>
      </w:r>
    </w:p>
    <w:p w:rsidR="00073E65" w:rsidRPr="003F4881" w:rsidRDefault="00073E65" w:rsidP="00073E65">
      <w:pPr>
        <w:ind w:firstLine="567"/>
        <w:jc w:val="both"/>
      </w:pPr>
      <w:r w:rsidRPr="003F4881">
        <w:tab/>
        <w:t>5.1.10. организация единой системы делопроизводства в Управлении;</w:t>
      </w:r>
    </w:p>
    <w:p w:rsidR="00073E65" w:rsidRPr="003F4881" w:rsidRDefault="00073E65" w:rsidP="00073E65">
      <w:pPr>
        <w:ind w:firstLine="567"/>
        <w:jc w:val="both"/>
      </w:pPr>
      <w:r w:rsidRPr="003F4881">
        <w:tab/>
        <w:t>5.1.11. организация работы по формированию и ведению архива документов Управления;</w:t>
      </w:r>
    </w:p>
    <w:p w:rsidR="00073E65" w:rsidRPr="003F4881" w:rsidRDefault="00073E65" w:rsidP="00073E65">
      <w:pPr>
        <w:ind w:firstLine="567"/>
        <w:jc w:val="both"/>
      </w:pPr>
      <w:r w:rsidRPr="003F4881">
        <w:tab/>
        <w:t xml:space="preserve">5.1.12. участие в контрольно-ревизионной работе по предмету деятельности отдела, осуществление </w:t>
      </w:r>
      <w:proofErr w:type="gramStart"/>
      <w:r w:rsidRPr="003F4881">
        <w:t>контроля за</w:t>
      </w:r>
      <w:proofErr w:type="gramEnd"/>
      <w:r w:rsidRPr="003F4881">
        <w:t xml:space="preserve"> состоянием делопроизводства в структурных подразделениях Управления;</w:t>
      </w:r>
    </w:p>
    <w:p w:rsidR="00073E65" w:rsidRPr="003F4881" w:rsidRDefault="00073E65" w:rsidP="00073E65">
      <w:pPr>
        <w:ind w:firstLine="567"/>
        <w:jc w:val="both"/>
      </w:pPr>
      <w:r w:rsidRPr="003F4881">
        <w:tab/>
        <w:t>5.1.13. участие в тестировании, опытной эксплуатации и внедрении программных продуктов по предмету деятельности отдела. Подготовка предложений для включения в план информатизации ФНС России;</w:t>
      </w:r>
    </w:p>
    <w:p w:rsidR="00073E65" w:rsidRPr="003F4881" w:rsidRDefault="00073E65" w:rsidP="00073E65">
      <w:pPr>
        <w:ind w:firstLine="567"/>
        <w:jc w:val="both"/>
      </w:pPr>
      <w:r w:rsidRPr="003F4881">
        <w:t xml:space="preserve">5.1.14. организация действенной системы </w:t>
      </w:r>
      <w:proofErr w:type="gramStart"/>
      <w:r w:rsidRPr="003F4881">
        <w:t>контроля за</w:t>
      </w:r>
      <w:proofErr w:type="gramEnd"/>
      <w:r w:rsidRPr="003F4881">
        <w:t xml:space="preserve"> своевременным исполнением структурными подразделениями Управления документов в соответствии с резолюцией руководителя;</w:t>
      </w:r>
    </w:p>
    <w:p w:rsidR="00073E65" w:rsidRPr="003F4881" w:rsidRDefault="00073E65" w:rsidP="00073E65">
      <w:pPr>
        <w:ind w:firstLine="567"/>
        <w:jc w:val="both"/>
      </w:pPr>
      <w:r w:rsidRPr="003F4881">
        <w:t>5.1.15. организация работы по разработке номенклатуры дел Управления;</w:t>
      </w:r>
    </w:p>
    <w:p w:rsidR="00073E65" w:rsidRPr="003F4881" w:rsidRDefault="00073E65" w:rsidP="00073E65">
      <w:pPr>
        <w:ind w:firstLine="567"/>
        <w:jc w:val="both"/>
      </w:pPr>
      <w:r w:rsidRPr="003F4881">
        <w:t>5.1.16. организация работы экспертной комиссии Управления;</w:t>
      </w:r>
    </w:p>
    <w:p w:rsidR="00073E65" w:rsidRPr="003F4881" w:rsidRDefault="00073E65" w:rsidP="00073E65">
      <w:pPr>
        <w:ind w:firstLine="567"/>
        <w:jc w:val="both"/>
      </w:pPr>
      <w:r w:rsidRPr="003F4881">
        <w:t>5.1.17. проведение экспертизы приказов и распоряжений, издаваемых в Управлении, на соответствие Инструкции по делопроизводству;</w:t>
      </w:r>
    </w:p>
    <w:p w:rsidR="00073E65" w:rsidRPr="003F4881" w:rsidRDefault="00073E65" w:rsidP="00073E65">
      <w:pPr>
        <w:ind w:firstLine="567"/>
        <w:jc w:val="both"/>
      </w:pPr>
      <w:r w:rsidRPr="003F4881">
        <w:lastRenderedPageBreak/>
        <w:t xml:space="preserve">5.1.18. осуществление </w:t>
      </w:r>
      <w:proofErr w:type="gramStart"/>
      <w:r w:rsidRPr="003F4881">
        <w:t>контроля за</w:t>
      </w:r>
      <w:proofErr w:type="gramEnd"/>
      <w:r w:rsidRPr="003F4881">
        <w:t xml:space="preserve"> соблюдением установленного порядка работы с документами в структурных подразделениях Управления;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5.1.19. осуществление внутреннего контроля деятельности по технологическим процессам ФНС России, в соответствии с утвержденной картой внутреннего контроля;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 xml:space="preserve">5.1.20. организация </w:t>
      </w:r>
      <w:proofErr w:type="gramStart"/>
      <w:r w:rsidRPr="003F488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F4881">
        <w:rPr>
          <w:rFonts w:ascii="Times New Roman" w:hAnsi="Times New Roman" w:cs="Times New Roman"/>
          <w:sz w:val="24"/>
          <w:szCs w:val="24"/>
        </w:rPr>
        <w:t xml:space="preserve"> осуществлением своевременного снятия с контроля исполненных документов Управления;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 xml:space="preserve">5.1.21.  организация </w:t>
      </w:r>
      <w:proofErr w:type="gramStart"/>
      <w:r w:rsidRPr="003F488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F4881">
        <w:rPr>
          <w:rFonts w:ascii="Times New Roman" w:hAnsi="Times New Roman" w:cs="Times New Roman"/>
          <w:sz w:val="24"/>
          <w:szCs w:val="24"/>
        </w:rPr>
        <w:t xml:space="preserve"> формированием и администрированием базы данных организационно-распорядительных документов Управления; </w:t>
      </w:r>
    </w:p>
    <w:p w:rsidR="00073E65" w:rsidRPr="003F4881" w:rsidRDefault="00073E65" w:rsidP="00073E65">
      <w:pPr>
        <w:ind w:firstLine="567"/>
        <w:jc w:val="both"/>
      </w:pPr>
      <w:r w:rsidRPr="003F4881">
        <w:t>5.1.22. ведение единого учета работников Управления, нуждающихся в улучшении жилищных условий, обеспечение работы территориальной подкомиссии Управления для рассмотрения вопросов предоставления гражданским служащим единовременной субсидии на приобретение жилого помещения, ведение информационного ресурса, составление соответствующей отчетности;</w:t>
      </w:r>
    </w:p>
    <w:p w:rsidR="00073E65" w:rsidRPr="003F4881" w:rsidRDefault="00073E65" w:rsidP="00073E65">
      <w:pPr>
        <w:ind w:firstLine="567"/>
        <w:jc w:val="both"/>
      </w:pPr>
      <w:r w:rsidRPr="003F4881">
        <w:t>5.1.23. осуществление иных функций в соответствии с основными задачами Управления и конкретных поручений руководства Управления, начальника отдела.</w:t>
      </w:r>
    </w:p>
    <w:p w:rsidR="00073E65" w:rsidRPr="003F4881" w:rsidRDefault="00073E65" w:rsidP="00073E65">
      <w:pPr>
        <w:ind w:firstLine="567"/>
        <w:jc w:val="both"/>
      </w:pPr>
      <w:r w:rsidRPr="003F4881">
        <w:t>При отсутствии начальника отдела выполняет следующие функции:</w:t>
      </w:r>
    </w:p>
    <w:p w:rsidR="00073E65" w:rsidRPr="003F4881" w:rsidRDefault="00073E65" w:rsidP="00073E65">
      <w:pPr>
        <w:ind w:firstLine="567"/>
        <w:jc w:val="both"/>
      </w:pPr>
      <w:r w:rsidRPr="003F4881">
        <w:t>- принимает участие в совещаниях проводимых руководителем Управления (</w:t>
      </w:r>
      <w:proofErr w:type="spellStart"/>
      <w:r w:rsidRPr="003F4881">
        <w:t>и.о</w:t>
      </w:r>
      <w:proofErr w:type="spellEnd"/>
      <w:r w:rsidRPr="003F4881">
        <w:t>. руководителя), в рамках деятельности отдела;</w:t>
      </w:r>
    </w:p>
    <w:p w:rsidR="00073E65" w:rsidRPr="003F4881" w:rsidRDefault="00073E65" w:rsidP="00073E65">
      <w:pPr>
        <w:ind w:firstLine="567"/>
        <w:jc w:val="both"/>
      </w:pPr>
      <w:r w:rsidRPr="003F4881">
        <w:t xml:space="preserve">- осуществляет </w:t>
      </w:r>
      <w:proofErr w:type="gramStart"/>
      <w:r w:rsidRPr="003F4881">
        <w:t>контроль за</w:t>
      </w:r>
      <w:proofErr w:type="gramEnd"/>
      <w:r w:rsidRPr="003F4881">
        <w:t xml:space="preserve"> проводимыми работами в здании Управления, контролирует ход исполнения государственных контрактов (договоров);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 xml:space="preserve">5.2. </w:t>
      </w:r>
      <w:r w:rsidRPr="003F4881">
        <w:rPr>
          <w:rFonts w:ascii="Times New Roman" w:hAnsi="Times New Roman" w:cs="Times New Roman"/>
          <w:b/>
          <w:sz w:val="24"/>
          <w:szCs w:val="24"/>
        </w:rPr>
        <w:t>Основные права</w:t>
      </w:r>
      <w:r w:rsidRPr="003F4881">
        <w:rPr>
          <w:rFonts w:ascii="Times New Roman" w:hAnsi="Times New Roman" w:cs="Times New Roman"/>
          <w:sz w:val="24"/>
          <w:szCs w:val="24"/>
        </w:rPr>
        <w:t xml:space="preserve"> федерального гражданского служащего, замещающего должность заместителя начальника отдела Управления,  определены статьей 14  Федерального  закона  от 27 июля   2004 года  № 79-ФЗ «О государственной гражданской службе Российской Федерации». </w:t>
      </w:r>
    </w:p>
    <w:p w:rsidR="00073E65" w:rsidRPr="003F4881" w:rsidRDefault="00073E65" w:rsidP="00073E65">
      <w:pPr>
        <w:ind w:firstLine="567"/>
        <w:jc w:val="both"/>
      </w:pPr>
      <w:r w:rsidRPr="003F4881">
        <w:t xml:space="preserve">Заместитель начальника отдела, исходя из установленных полномочий и в пределах функциональной компетенции, </w:t>
      </w:r>
      <w:r w:rsidRPr="003F4881">
        <w:rPr>
          <w:b/>
        </w:rPr>
        <w:t>имеет право:</w:t>
      </w:r>
      <w:r w:rsidRPr="003F4881">
        <w:t xml:space="preserve"> </w:t>
      </w:r>
    </w:p>
    <w:p w:rsidR="00073E65" w:rsidRPr="003F4881" w:rsidRDefault="00073E65" w:rsidP="00073E65">
      <w:pPr>
        <w:ind w:firstLine="567"/>
        <w:jc w:val="both"/>
      </w:pPr>
      <w:r w:rsidRPr="003F4881">
        <w:t xml:space="preserve">5.2.1. Принимать решения в соответствии с должностными обязанностями. </w:t>
      </w:r>
    </w:p>
    <w:p w:rsidR="00073E65" w:rsidRPr="003F4881" w:rsidRDefault="00073E65" w:rsidP="00073E65">
      <w:pPr>
        <w:ind w:firstLine="567"/>
        <w:jc w:val="both"/>
      </w:pPr>
      <w:r w:rsidRPr="003F4881">
        <w:t>5.2.2. В целях обеспечения выполнения функций, возложенных на Отдел, требовать от должностных лиц Управления своевременного представления необходимых документов, устранения нарушений нормативных правовых актов по вопросам своей компетенции.</w:t>
      </w:r>
    </w:p>
    <w:p w:rsidR="00073E65" w:rsidRPr="003F4881" w:rsidRDefault="00073E65" w:rsidP="00073E65">
      <w:pPr>
        <w:ind w:firstLine="567"/>
        <w:jc w:val="both"/>
      </w:pPr>
      <w:r w:rsidRPr="003F4881">
        <w:t>5.2.3. Требовать от сотрудников Отдела исполнения должностных регламентов, давать им отдельные поручения в целях выполнения функций, возложенных на Отдел по вопросам своей компетенции.</w:t>
      </w:r>
    </w:p>
    <w:p w:rsidR="00073E65" w:rsidRPr="003F4881" w:rsidRDefault="00073E65" w:rsidP="00073E65">
      <w:pPr>
        <w:ind w:firstLine="567"/>
        <w:jc w:val="both"/>
      </w:pPr>
      <w:r w:rsidRPr="003F4881">
        <w:t>5.2.4. Вносить начальнику Отдела предложения по поощрению сотрудников Отдела.</w:t>
      </w:r>
    </w:p>
    <w:p w:rsidR="00073E65" w:rsidRPr="003F4881" w:rsidRDefault="00073E65" w:rsidP="00073E65">
      <w:pPr>
        <w:ind w:firstLine="567"/>
        <w:jc w:val="both"/>
      </w:pPr>
      <w:r w:rsidRPr="003F4881">
        <w:t>5.2.5. Вносить начальнику Отдела предложения, направленные на совершенствование работы Управления по вопросам, отнесенным к компетенции Отдела.</w:t>
      </w:r>
    </w:p>
    <w:p w:rsidR="00073E65" w:rsidRPr="003F4881" w:rsidRDefault="00073E65" w:rsidP="00073E65">
      <w:pPr>
        <w:ind w:firstLine="567"/>
        <w:jc w:val="both"/>
      </w:pPr>
      <w:r w:rsidRPr="003F4881">
        <w:t xml:space="preserve">5.2.6. </w:t>
      </w:r>
      <w:proofErr w:type="gramStart"/>
      <w:r w:rsidRPr="003F4881">
        <w:t>Вести в установленном в Управлении порядке переписку с федеральными органами государственной власти, органами государственной власти субъектов Российской Федерации, налоговыми органами, организациями и гражданами по вопросам, отнесенным к компетенции Отдела.</w:t>
      </w:r>
      <w:proofErr w:type="gramEnd"/>
    </w:p>
    <w:p w:rsidR="00073E65" w:rsidRPr="003F4881" w:rsidRDefault="00073E65" w:rsidP="00073E65">
      <w:pPr>
        <w:ind w:firstLine="567"/>
        <w:jc w:val="both"/>
      </w:pPr>
      <w:r w:rsidRPr="003F4881">
        <w:t>5.2.7. На доступ к информационным ресурсам в объемах, необходимых для исполнения своих должностных обязанностей.</w:t>
      </w:r>
    </w:p>
    <w:p w:rsidR="00073E65" w:rsidRPr="003F4881" w:rsidRDefault="00073E65" w:rsidP="00073E65">
      <w:pPr>
        <w:ind w:firstLine="567"/>
        <w:jc w:val="both"/>
      </w:pPr>
      <w:r w:rsidRPr="003F4881">
        <w:t>5.2.8. На осуществление иных прав, предусмотренных Положением об Отделе, иными нормативными правовыми актами.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 xml:space="preserve">6. </w:t>
      </w:r>
      <w:r w:rsidRPr="003F4881">
        <w:rPr>
          <w:rFonts w:ascii="Times New Roman" w:hAnsi="Times New Roman" w:cs="Times New Roman"/>
          <w:b/>
          <w:sz w:val="24"/>
          <w:szCs w:val="24"/>
        </w:rPr>
        <w:t>Заместитель начальника отдела</w:t>
      </w:r>
      <w:r w:rsidRPr="003F4881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 </w:t>
      </w:r>
      <w:r w:rsidRPr="003F4881">
        <w:rPr>
          <w:rFonts w:ascii="Times New Roman" w:hAnsi="Times New Roman" w:cs="Times New Roman"/>
          <w:b/>
          <w:sz w:val="24"/>
          <w:szCs w:val="24"/>
        </w:rPr>
        <w:t>может быть привлечен к ответственности в соответствии с законодательством Российской Федерации</w:t>
      </w:r>
      <w:r w:rsidRPr="003F4881">
        <w:rPr>
          <w:rFonts w:ascii="Times New Roman" w:hAnsi="Times New Roman" w:cs="Times New Roman"/>
          <w:sz w:val="24"/>
          <w:szCs w:val="24"/>
        </w:rPr>
        <w:t xml:space="preserve">, в том числе </w:t>
      </w:r>
      <w:proofErr w:type="gramStart"/>
      <w:r w:rsidRPr="003F488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F4881">
        <w:rPr>
          <w:rFonts w:ascii="Times New Roman" w:hAnsi="Times New Roman" w:cs="Times New Roman"/>
          <w:sz w:val="24"/>
          <w:szCs w:val="24"/>
        </w:rPr>
        <w:t>:</w:t>
      </w:r>
    </w:p>
    <w:p w:rsidR="00073E65" w:rsidRPr="003F4881" w:rsidRDefault="00073E65" w:rsidP="00073E65">
      <w:pPr>
        <w:ind w:firstLine="567"/>
        <w:jc w:val="both"/>
      </w:pPr>
      <w:r w:rsidRPr="003F4881">
        <w:t>6.1. за неисполнение (ненадлежащее исполнение) должностных обязанностей, предусмотренных должностным регламентом заместителя начальника Отдела Управления.</w:t>
      </w:r>
    </w:p>
    <w:p w:rsidR="00073E65" w:rsidRPr="003F4881" w:rsidRDefault="00073E65" w:rsidP="00073E65">
      <w:pPr>
        <w:ind w:firstLine="567"/>
        <w:jc w:val="both"/>
      </w:pPr>
      <w:r w:rsidRPr="003F4881">
        <w:lastRenderedPageBreak/>
        <w:t>6.2. некачественное и несвоевременное выполнение задач и функций, возложенных на Отдел Положением об Отделе Управления по вопросам своей компетенции.</w:t>
      </w:r>
    </w:p>
    <w:p w:rsidR="00073E65" w:rsidRPr="003F4881" w:rsidRDefault="00073E65" w:rsidP="00073E65">
      <w:pPr>
        <w:ind w:firstLine="567"/>
        <w:jc w:val="both"/>
      </w:pPr>
      <w:r w:rsidRPr="003F4881">
        <w:t>6.3. действие или бездействие, приведшее к нарушению прав и законных интересов граждан;</w:t>
      </w:r>
    </w:p>
    <w:p w:rsidR="00073E65" w:rsidRPr="003F4881" w:rsidRDefault="00073E65" w:rsidP="00073E65">
      <w:pPr>
        <w:ind w:firstLine="567"/>
        <w:jc w:val="both"/>
      </w:pPr>
      <w:r w:rsidRPr="003F4881">
        <w:t>6.4.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073E65" w:rsidRPr="003F4881" w:rsidRDefault="00073E65" w:rsidP="00073E65">
      <w:pPr>
        <w:ind w:firstLine="567"/>
        <w:jc w:val="both"/>
      </w:pPr>
      <w:r w:rsidRPr="003F4881">
        <w:t>6.5.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Управления;</w:t>
      </w:r>
    </w:p>
    <w:p w:rsidR="00073E65" w:rsidRPr="003F4881" w:rsidRDefault="00073E65" w:rsidP="00073E65">
      <w:pPr>
        <w:ind w:firstLine="567"/>
        <w:jc w:val="both"/>
      </w:pPr>
      <w:r w:rsidRPr="003F4881">
        <w:t xml:space="preserve">6.6. имущественный ущерб, причиненный по его вине; </w:t>
      </w:r>
    </w:p>
    <w:p w:rsidR="00073E65" w:rsidRPr="003F4881" w:rsidRDefault="00073E65" w:rsidP="00073E65">
      <w:pPr>
        <w:ind w:firstLine="567"/>
        <w:jc w:val="both"/>
      </w:pPr>
      <w:r w:rsidRPr="003F4881">
        <w:t>6.7.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073E65" w:rsidRPr="003F4881" w:rsidRDefault="00073E65" w:rsidP="00073E65">
      <w:pPr>
        <w:ind w:firstLine="567"/>
        <w:jc w:val="both"/>
      </w:pPr>
      <w:r w:rsidRPr="003F4881">
        <w:t>6.8. нарушение служебной и исполнительской дисциплины.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3E65" w:rsidRPr="003F4881" w:rsidRDefault="00073E65" w:rsidP="00073E65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>IV. Перечень вопросов, по которым заместитель</w:t>
      </w:r>
    </w:p>
    <w:p w:rsidR="00073E65" w:rsidRPr="003F4881" w:rsidRDefault="00073E65" w:rsidP="00073E65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 xml:space="preserve">начальника отдела вправе или </w:t>
      </w:r>
      <w:proofErr w:type="gramStart"/>
      <w:r w:rsidRPr="003F4881">
        <w:rPr>
          <w:rFonts w:ascii="Times New Roman" w:hAnsi="Times New Roman" w:cs="Times New Roman"/>
          <w:b/>
          <w:sz w:val="24"/>
          <w:szCs w:val="24"/>
        </w:rPr>
        <w:t>обязан</w:t>
      </w:r>
      <w:proofErr w:type="gramEnd"/>
      <w:r w:rsidRPr="003F4881">
        <w:rPr>
          <w:rFonts w:ascii="Times New Roman" w:hAnsi="Times New Roman" w:cs="Times New Roman"/>
          <w:b/>
          <w:sz w:val="24"/>
          <w:szCs w:val="24"/>
        </w:rPr>
        <w:t xml:space="preserve"> самостоятельно</w:t>
      </w:r>
    </w:p>
    <w:p w:rsidR="00073E65" w:rsidRPr="003F4881" w:rsidRDefault="00073E65" w:rsidP="00073E65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>принимать управленческие и иные решения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 xml:space="preserve">7. При исполнении служебных обязанностей заместитель начальника отдела в пределах своей компетенции </w:t>
      </w:r>
      <w:r w:rsidRPr="003F4881">
        <w:rPr>
          <w:rFonts w:ascii="Times New Roman" w:hAnsi="Times New Roman" w:cs="Times New Roman"/>
          <w:b/>
          <w:sz w:val="24"/>
          <w:szCs w:val="24"/>
        </w:rPr>
        <w:t>вправе самостоятельно принимать решения по вопросам: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881">
        <w:rPr>
          <w:rFonts w:ascii="Times New Roman" w:hAnsi="Times New Roman" w:cs="Times New Roman"/>
          <w:sz w:val="24"/>
          <w:szCs w:val="24"/>
        </w:rPr>
        <w:t>- касающимся организации работы сотрудников Отдела, направленной на реализацию задач и функций, возложенных на Отдел по вопросам своей компетенции;</w:t>
      </w:r>
      <w:proofErr w:type="gramEnd"/>
    </w:p>
    <w:p w:rsidR="00073E65" w:rsidRPr="003F4881" w:rsidRDefault="00073E65" w:rsidP="00073E65">
      <w:pPr>
        <w:ind w:firstLine="567"/>
        <w:jc w:val="both"/>
      </w:pPr>
      <w:r w:rsidRPr="003F4881">
        <w:t>- касающимся обеспечения соблюдения в Отделе требований по защите сведений, составляющих государственную и иную охраняемую законом тайну, а также конфиденциальной информации по вопросам своей компетенции;</w:t>
      </w:r>
    </w:p>
    <w:p w:rsidR="00073E65" w:rsidRPr="003F4881" w:rsidRDefault="00073E65" w:rsidP="00073E65">
      <w:pPr>
        <w:ind w:firstLine="567"/>
        <w:jc w:val="both"/>
      </w:pPr>
      <w:r w:rsidRPr="003F4881">
        <w:t xml:space="preserve">- предусмотренным Положением об Отделе Управления, Административным регламентом Управления, иными нормативными актами.  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 xml:space="preserve">8. При исполнении служебных обязанностей заместитель начальника отдела </w:t>
      </w:r>
      <w:r w:rsidRPr="003F4881">
        <w:rPr>
          <w:rFonts w:ascii="Times New Roman" w:hAnsi="Times New Roman" w:cs="Times New Roman"/>
          <w:b/>
          <w:sz w:val="24"/>
          <w:szCs w:val="24"/>
        </w:rPr>
        <w:t>обязан самостоятельно принимать решения по вопросам: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4881">
        <w:rPr>
          <w:rFonts w:ascii="Times New Roman" w:hAnsi="Times New Roman" w:cs="Times New Roman"/>
          <w:sz w:val="24"/>
          <w:szCs w:val="24"/>
        </w:rPr>
        <w:t>- касающимся организации работы сотрудников Отдела, направленной на реализацию задач и функций, возложенных на Отдел по вопросам своей компетенции;</w:t>
      </w:r>
      <w:proofErr w:type="gramEnd"/>
    </w:p>
    <w:p w:rsidR="00073E65" w:rsidRPr="003F4881" w:rsidRDefault="00073E65" w:rsidP="00073E65">
      <w:pPr>
        <w:ind w:firstLine="567"/>
        <w:jc w:val="both"/>
      </w:pPr>
      <w:r w:rsidRPr="003F4881">
        <w:t>- касающимся обеспечения соблюдения в Отделе требований по защите сведений, составляющих государственную и иную охраняемую законом тайну, а также конфиденциальной информации по вопросам своей компетенции;</w:t>
      </w:r>
    </w:p>
    <w:p w:rsidR="00073E65" w:rsidRPr="003F4881" w:rsidRDefault="00073E65" w:rsidP="00073E65">
      <w:pPr>
        <w:ind w:firstLine="567"/>
        <w:jc w:val="both"/>
      </w:pPr>
      <w:r w:rsidRPr="003F4881">
        <w:t xml:space="preserve">- предусмотренным Положением об Отделе Управления, Административным регламентом Управления, иными нормативными актами.  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3E65" w:rsidRPr="003F4881" w:rsidRDefault="00073E65" w:rsidP="00073E65">
      <w:pPr>
        <w:pStyle w:val="ConsPlusNormal"/>
        <w:ind w:left="-567"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>V. Перечень вопросов, по которым заместитель начальника</w:t>
      </w:r>
    </w:p>
    <w:p w:rsidR="00073E65" w:rsidRPr="003F4881" w:rsidRDefault="00073E65" w:rsidP="00073E65">
      <w:pPr>
        <w:pStyle w:val="ConsPlusNormal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 xml:space="preserve">отдела вправе или </w:t>
      </w:r>
      <w:proofErr w:type="gramStart"/>
      <w:r w:rsidRPr="003F4881">
        <w:rPr>
          <w:rFonts w:ascii="Times New Roman" w:hAnsi="Times New Roman" w:cs="Times New Roman"/>
          <w:b/>
          <w:sz w:val="24"/>
          <w:szCs w:val="24"/>
        </w:rPr>
        <w:t>обязан</w:t>
      </w:r>
      <w:proofErr w:type="gramEnd"/>
      <w:r w:rsidRPr="003F4881">
        <w:rPr>
          <w:rFonts w:ascii="Times New Roman" w:hAnsi="Times New Roman" w:cs="Times New Roman"/>
          <w:b/>
          <w:sz w:val="24"/>
          <w:szCs w:val="24"/>
        </w:rPr>
        <w:t xml:space="preserve"> участвовать при подготовке</w:t>
      </w:r>
    </w:p>
    <w:p w:rsidR="00073E65" w:rsidRPr="003F4881" w:rsidRDefault="00073E65" w:rsidP="00073E65">
      <w:pPr>
        <w:pStyle w:val="ConsPlusNormal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>проектов нормативных правовых актов и (или) проектов</w:t>
      </w:r>
    </w:p>
    <w:p w:rsidR="00073E65" w:rsidRPr="003F4881" w:rsidRDefault="00073E65" w:rsidP="00073E65">
      <w:pPr>
        <w:pStyle w:val="ConsPlusNormal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073E65" w:rsidRPr="003F4881" w:rsidRDefault="00073E65" w:rsidP="00073E65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 xml:space="preserve">9. Заместитель начальника отдела в соответствии со своей компетенцией </w:t>
      </w:r>
      <w:r w:rsidRPr="003F4881">
        <w:rPr>
          <w:rFonts w:ascii="Times New Roman" w:hAnsi="Times New Roman" w:cs="Times New Roman"/>
          <w:b/>
          <w:sz w:val="24"/>
          <w:szCs w:val="24"/>
        </w:rPr>
        <w:t>вправе участвовать в подготовке (обсуждении) следующих проектов:</w:t>
      </w:r>
    </w:p>
    <w:p w:rsidR="00073E65" w:rsidRPr="003F4881" w:rsidRDefault="00073E65" w:rsidP="00073E65">
      <w:pPr>
        <w:ind w:firstLine="567"/>
        <w:jc w:val="both"/>
      </w:pPr>
      <w:r w:rsidRPr="003F4881">
        <w:t xml:space="preserve">- применения законодательства Российской Федерации о налогах и сборах;       </w:t>
      </w:r>
    </w:p>
    <w:p w:rsidR="00073E65" w:rsidRPr="003F4881" w:rsidRDefault="00073E65" w:rsidP="00073E65">
      <w:pPr>
        <w:ind w:firstLine="567"/>
        <w:jc w:val="both"/>
      </w:pPr>
      <w:r w:rsidRPr="003F4881">
        <w:lastRenderedPageBreak/>
        <w:t>- подготовки нормативных правовых актов, утверждаемых государственными органами субъектов Российской Федерации,  по вопросам, отнесенным к компетенции Отдела;</w:t>
      </w:r>
    </w:p>
    <w:p w:rsidR="00073E65" w:rsidRPr="003F4881" w:rsidRDefault="00073E65" w:rsidP="00073E65">
      <w:pPr>
        <w:ind w:firstLine="567"/>
        <w:jc w:val="both"/>
      </w:pPr>
      <w:r w:rsidRPr="003F4881">
        <w:t>- применение мер ответственности, предусмотренных законодательством Российской Федерации за совершение правонарушений;</w:t>
      </w:r>
    </w:p>
    <w:p w:rsidR="00073E65" w:rsidRPr="003F4881" w:rsidRDefault="00073E65" w:rsidP="00073E65">
      <w:pPr>
        <w:ind w:firstLine="567"/>
        <w:jc w:val="both"/>
      </w:pPr>
      <w:r w:rsidRPr="003F4881">
        <w:t>- 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073E65" w:rsidRPr="003F4881" w:rsidRDefault="00073E65" w:rsidP="00073E65">
      <w:pPr>
        <w:ind w:firstLine="567"/>
        <w:jc w:val="both"/>
      </w:pPr>
      <w:r w:rsidRPr="003F4881">
        <w:t>- возникающим при рассмотрении Управлением заявлений, предложений, жалоб граждан и юридических лиц;</w:t>
      </w:r>
    </w:p>
    <w:p w:rsidR="00073E65" w:rsidRPr="003F4881" w:rsidRDefault="00073E65" w:rsidP="00073E65">
      <w:pPr>
        <w:ind w:firstLine="567"/>
        <w:jc w:val="both"/>
      </w:pPr>
      <w:r w:rsidRPr="003F4881">
        <w:t xml:space="preserve">- </w:t>
      </w:r>
      <w:proofErr w:type="gramStart"/>
      <w:r w:rsidRPr="003F4881">
        <w:t>касающимся</w:t>
      </w:r>
      <w:proofErr w:type="gramEnd"/>
      <w:r w:rsidRPr="003F4881">
        <w:t xml:space="preserve"> соблюдения требований к служебному поведению, урегулирования конфликта интересов,  предупреждения и предотвращения коррупционных правонарушений;</w:t>
      </w:r>
    </w:p>
    <w:p w:rsidR="00073E65" w:rsidRPr="003F4881" w:rsidRDefault="00073E65" w:rsidP="00073E65">
      <w:pPr>
        <w:ind w:firstLine="567"/>
        <w:jc w:val="both"/>
      </w:pPr>
      <w:r w:rsidRPr="003F4881">
        <w:t>- иным вопросам.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 xml:space="preserve">10. Заместитель начальника отдела в соответствии со своей компетенцией </w:t>
      </w:r>
      <w:r w:rsidRPr="003F4881">
        <w:rPr>
          <w:rFonts w:ascii="Times New Roman" w:hAnsi="Times New Roman" w:cs="Times New Roman"/>
          <w:b/>
          <w:sz w:val="24"/>
          <w:szCs w:val="24"/>
        </w:rPr>
        <w:t>обязан участвовать в подготовке (обсуждении) следующих проектов: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проектов приказов и распоряжений руководителя Управления по вопросам, отнесенным к компетенции отдела;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положений об отделе и управлении;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иных актов по поручению руководства управления.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3E65" w:rsidRPr="003F4881" w:rsidRDefault="00073E65" w:rsidP="00073E65">
      <w:pPr>
        <w:pStyle w:val="ConsPlusNormal"/>
        <w:ind w:left="-567"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</w:p>
    <w:p w:rsidR="00073E65" w:rsidRPr="003F4881" w:rsidRDefault="00073E65" w:rsidP="00073E65">
      <w:pPr>
        <w:pStyle w:val="ConsPlusNormal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>управленческих и иных решений, порядок согласования</w:t>
      </w:r>
    </w:p>
    <w:p w:rsidR="00073E65" w:rsidRPr="003F4881" w:rsidRDefault="00073E65" w:rsidP="00073E65">
      <w:pPr>
        <w:pStyle w:val="ConsPlusNormal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073E65" w:rsidRPr="003F4881" w:rsidRDefault="00073E65" w:rsidP="00073E65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11. В соответствии со своими должностными обязанностями заместитель начальника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073E65" w:rsidRPr="003F4881" w:rsidRDefault="00073E65" w:rsidP="00073E65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3E65" w:rsidRPr="003F4881" w:rsidRDefault="00073E65" w:rsidP="00073E65">
      <w:pPr>
        <w:pStyle w:val="ConsPlusNormal"/>
        <w:ind w:left="-567"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073E65" w:rsidRPr="003F4881" w:rsidRDefault="00073E65" w:rsidP="00073E65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3F4881">
        <w:rPr>
          <w:rFonts w:ascii="Times New Roman" w:hAnsi="Times New Roman" w:cs="Times New Roman"/>
          <w:sz w:val="24"/>
          <w:szCs w:val="24"/>
        </w:rPr>
        <w:t xml:space="preserve">Взаимодействие заместителя начальника отдела с федеральными государственными гражданскими служащими управления,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1" w:history="1">
        <w:r w:rsidRPr="003F4881">
          <w:rPr>
            <w:rFonts w:ascii="Times New Roman" w:hAnsi="Times New Roman" w:cs="Times New Roman"/>
            <w:color w:val="0000FF"/>
            <w:sz w:val="24"/>
            <w:szCs w:val="24"/>
          </w:rPr>
          <w:t>принципов</w:t>
        </w:r>
      </w:hyperlink>
      <w:r w:rsidRPr="003F4881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</w:t>
      </w:r>
      <w:proofErr w:type="gramEnd"/>
      <w:r w:rsidRPr="003F48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881">
        <w:rPr>
          <w:rFonts w:ascii="Times New Roman" w:hAnsi="Times New Roman" w:cs="Times New Roman"/>
          <w:sz w:val="24"/>
          <w:szCs w:val="24"/>
        </w:rPr>
        <w:t xml:space="preserve">Федерации, 2002, N 33, ст. 3196; 2007, N 13, ст. 1531; 2009, N 29, ст. 3658), и требований к служебному поведению, установленных </w:t>
      </w:r>
      <w:hyperlink r:id="rId12" w:history="1">
        <w:r w:rsidRPr="003F4881">
          <w:rPr>
            <w:rFonts w:ascii="Times New Roman" w:hAnsi="Times New Roman" w:cs="Times New Roman"/>
            <w:color w:val="0000FF"/>
            <w:sz w:val="24"/>
            <w:szCs w:val="24"/>
          </w:rPr>
          <w:t>статьей 18</w:t>
        </w:r>
      </w:hyperlink>
      <w:r w:rsidRPr="003F4881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3E65" w:rsidRPr="003F4881" w:rsidRDefault="00073E65" w:rsidP="00073E65">
      <w:pPr>
        <w:pStyle w:val="ConsPlusNormal"/>
        <w:ind w:left="-567"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073E65" w:rsidRPr="003F4881" w:rsidRDefault="00073E65" w:rsidP="00073E65">
      <w:pPr>
        <w:pStyle w:val="ConsPlusNormal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 xml:space="preserve">гражданам и организациям в соответствии </w:t>
      </w:r>
      <w:proofErr w:type="gramStart"/>
      <w:r w:rsidRPr="003F4881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3F4881">
        <w:rPr>
          <w:rFonts w:ascii="Times New Roman" w:hAnsi="Times New Roman" w:cs="Times New Roman"/>
          <w:b/>
          <w:sz w:val="24"/>
          <w:szCs w:val="24"/>
        </w:rPr>
        <w:t xml:space="preserve"> административным</w:t>
      </w:r>
    </w:p>
    <w:p w:rsidR="00073E65" w:rsidRPr="003F4881" w:rsidRDefault="00073E65" w:rsidP="00073E65">
      <w:pPr>
        <w:pStyle w:val="ConsPlusNormal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073E65" w:rsidRPr="003F4881" w:rsidRDefault="00073E65" w:rsidP="00073E65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3E65" w:rsidRPr="003F4881" w:rsidRDefault="00073E65" w:rsidP="00073E65">
      <w:pPr>
        <w:ind w:firstLine="567"/>
        <w:jc w:val="both"/>
      </w:pPr>
      <w:r w:rsidRPr="003F4881">
        <w:t>13. Заместитель начальника отдела в пределах функциональной компетенции, исходя из установленных полномочий,  может оказывать государственные услуги:</w:t>
      </w:r>
    </w:p>
    <w:p w:rsidR="00073E65" w:rsidRPr="003F4881" w:rsidRDefault="00073E65" w:rsidP="00073E65">
      <w:pPr>
        <w:ind w:firstLine="567"/>
        <w:jc w:val="both"/>
      </w:pPr>
      <w:r w:rsidRPr="003F4881">
        <w:lastRenderedPageBreak/>
        <w:t>- 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</w:p>
    <w:p w:rsidR="00073E65" w:rsidRPr="003F4881" w:rsidRDefault="00073E65" w:rsidP="00073E65">
      <w:pPr>
        <w:ind w:firstLine="567"/>
        <w:jc w:val="both"/>
      </w:pPr>
      <w:r w:rsidRPr="003F4881">
        <w:t>- иные услуги, в соответствии с законодательством Российской Федерации.</w:t>
      </w:r>
    </w:p>
    <w:p w:rsidR="00073E65" w:rsidRPr="003F4881" w:rsidRDefault="00073E65" w:rsidP="00073E65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3E65" w:rsidRPr="003F4881" w:rsidRDefault="00073E65" w:rsidP="00073E65">
      <w:pPr>
        <w:pStyle w:val="ConsPlusNormal"/>
        <w:ind w:left="-567"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073E65" w:rsidRPr="003F4881" w:rsidRDefault="00073E65" w:rsidP="00073E65">
      <w:pPr>
        <w:pStyle w:val="ConsPlusNormal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073E65" w:rsidRPr="003F4881" w:rsidRDefault="00073E65" w:rsidP="00073E65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 xml:space="preserve">14. Эффективность профессиональной служебной деятельности </w:t>
      </w:r>
      <w:r w:rsidRPr="003F4881">
        <w:rPr>
          <w:rFonts w:ascii="Times New Roman" w:hAnsi="Times New Roman" w:cs="Times New Roman"/>
          <w:b/>
          <w:sz w:val="24"/>
          <w:szCs w:val="24"/>
        </w:rPr>
        <w:t>заместителя начальника отдела оценивается по следующим показателям: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выполнение возложенных на отдел задач и функций, повышение эффективности его деятельности по вопросам компетенции государственного служащего</w:t>
      </w:r>
      <w:r w:rsidRPr="003F4881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поддержание исполнительской и трудовой дисциплины в Отделе;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результативности (мера достижения поставленных целей);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 xml:space="preserve">ответственности (исполнение должностных обязанностей в установленный срок с минимумом контроля); 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 (поиск и реализация нестандартных решений, изучение и использование в работе опыта других),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73E65" w:rsidRPr="003F4881" w:rsidRDefault="00073E65" w:rsidP="00073E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881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 и принимаемых решений.</w:t>
      </w:r>
    </w:p>
    <w:p w:rsidR="00073E65" w:rsidRPr="003F4881" w:rsidRDefault="00073E65" w:rsidP="00073E65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3E65" w:rsidRPr="003F4881" w:rsidRDefault="00073E65" w:rsidP="00073E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3E65" w:rsidRPr="003F4881" w:rsidRDefault="00073E65" w:rsidP="00073E65">
      <w:pPr>
        <w:pStyle w:val="a3"/>
        <w:ind w:firstLine="567"/>
        <w:jc w:val="both"/>
        <w:rPr>
          <w:sz w:val="24"/>
          <w:szCs w:val="24"/>
        </w:rPr>
      </w:pPr>
    </w:p>
    <w:p w:rsidR="008759E1" w:rsidRDefault="008759E1">
      <w:bookmarkStart w:id="0" w:name="_GoBack"/>
      <w:bookmarkEnd w:id="0"/>
    </w:p>
    <w:sectPr w:rsidR="00875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72"/>
    <w:rsid w:val="00073E65"/>
    <w:rsid w:val="008759E1"/>
    <w:rsid w:val="00C5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73E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3E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73E6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073E65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73E65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73E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3E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73E6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073E65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73E65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3B841DF39D8697D46FE6B6AAA36E59AB6EA596FAD0B13FC3EF59E81558B97E6821EDCFC3087C2BGDk2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3B841DF39D8697D46FE6B6AAA36E59AB6EA596FAD0B13FC3EF59E81558B97E6821EDCFC3087C2CGDk5D" TargetMode="External"/><Relationship Id="rId12" Type="http://schemas.openxmlformats.org/officeDocument/2006/relationships/hyperlink" Target="consultantplus://offline/ref=3A3B841DF39D8697D46FE6B6AAA36E59AB6EA596FAD0B13FC3EF59E81558B97E6821EDCFC3087C29GDkF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3B841DF39D8697D46FE6B6AAA36E59AB6EA596FAD0B13FC3EF59E81558B97E6821EDCFC3087C2EGDk4D" TargetMode="External"/><Relationship Id="rId11" Type="http://schemas.openxmlformats.org/officeDocument/2006/relationships/hyperlink" Target="consultantplus://offline/ref=3A3B841DF39D8697D46FE6B6AAA36E59A167A296F4DFEC35CBB655EA1257E6696F68E1CEC3087EG2k7D" TargetMode="External"/><Relationship Id="rId5" Type="http://schemas.openxmlformats.org/officeDocument/2006/relationships/hyperlink" Target="consultantplus://offline/ref=3A3B841DF39D8697D46FE6B6AAA36E59AB6FA69EF8D6B13FC3EF59E81558B97E6821EDCFC3087D2DGDk5D" TargetMode="External"/><Relationship Id="rId10" Type="http://schemas.openxmlformats.org/officeDocument/2006/relationships/hyperlink" Target="consultantplus://offline/ref=3A3B841DF39D8697D46FE6B6AAA36E59AB6EA095FFD1B13FC3EF59E81558B97E6821EDCFC3087D2CGDk0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3B841DF39D8697D46FE6B6AAA36E59AB6EA596FAD0B13FC3EF59E81558B97E6821EDCFC3087C29GDkF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3623</Words>
  <Characters>20655</Characters>
  <Application>Microsoft Office Word</Application>
  <DocSecurity>0</DocSecurity>
  <Lines>172</Lines>
  <Paragraphs>48</Paragraphs>
  <ScaleCrop>false</ScaleCrop>
  <Company/>
  <LinksUpToDate>false</LinksUpToDate>
  <CharactersWithSpaces>24230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2022-03-15T01:31:00Z</dcterms:created>
  <dcterms:modified xsi:type="dcterms:W3CDTF">2022-03-15T01:31:00Z</dcterms:modified>
</cp:coreProperties>
</file>